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75" w:after="150" w:line="240" w:lineRule="auto"/>
        <w:shd w:val="clear" w:color="auto" w:fill="ffffff"/>
        <w:rPr>
          <w:rFonts w:ascii="Georgia" w:hAnsi="Georgia" w:eastAsia="Times New Roman" w:cs="Times New Roman"/>
          <w:sz w:val="36"/>
          <w:szCs w:val="36"/>
          <w:lang w:eastAsia="ru-RU"/>
        </w:rPr>
        <w:outlineLvl w:val="0"/>
      </w:pPr>
      <w:r>
        <w:rPr>
          <w:rFonts w:ascii="Georgia" w:hAnsi="Georgia" w:eastAsia="Times New Roman" w:cs="Times New Roman"/>
          <w:sz w:val="36"/>
          <w:szCs w:val="36"/>
          <w:lang w:eastAsia="ru-RU"/>
        </w:rPr>
        <w:t xml:space="preserve">Антикоррупционная экспертиза</w:t>
      </w:r>
      <w:r>
        <w:rPr>
          <w:rFonts w:ascii="Georgia" w:hAnsi="Georgia" w:eastAsia="Times New Roman" w:cs="Times New Roman"/>
          <w:sz w:val="36"/>
          <w:szCs w:val="36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Georgia" w:hAnsi="Georgia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Инфор</w:t>
      </w: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мация о подготовке МБОУ "</w:t>
      </w: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Семец</w:t>
      </w: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кая</w:t>
      </w: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 С</w:t>
      </w: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ОШ" проектов нормативных </w:t>
      </w:r>
      <w:bookmarkStart w:id="0" w:name="_GoBack"/>
      <w:r/>
      <w:bookmarkEnd w:id="0"/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правовых актов и результатах их общественного обсуждения, а также о результатах проведения независимой антикоррупционной экспертизы размещается на официальном сайте в сети «Интернет».</w:t>
      </w:r>
      <w:r>
        <w:rPr>
          <w:rFonts w:ascii="Georgia" w:hAnsi="Georgia" w:eastAsia="Times New Roman" w:cs="Times New Roman"/>
          <w:color w:val="000000"/>
          <w:sz w:val="20"/>
          <w:szCs w:val="20"/>
          <w:lang w:eastAsia="ru-RU"/>
        </w:rPr>
      </w:r>
    </w:p>
    <w:p>
      <w:pPr>
        <w:spacing w:before="100" w:beforeAutospacing="1" w:after="240" w:line="240" w:lineRule="auto"/>
        <w:shd w:val="clear" w:color="auto" w:fill="ffffff"/>
        <w:rPr>
          <w:rStyle w:val="174"/>
          <w:highlight w:val="none"/>
        </w:rPr>
      </w:pP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Заключения по результатам независимой антикоррупционной экспертизы в форме документа в электронном виде</w:t>
      </w: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 на подготовленные МБОУ "</w:t>
      </w: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Семецкая</w:t>
      </w: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 С</w:t>
      </w:r>
      <w:r>
        <w:rPr>
          <w:rFonts w:ascii="Segoe UI" w:hAnsi="Segoe UI" w:eastAsia="Times New Roman" w:cs="Segoe UI"/>
          <w:color w:val="212529"/>
          <w:sz w:val="24"/>
          <w:szCs w:val="24"/>
          <w:shd w:val="clear" w:color="auto" w:fill="ffffff"/>
          <w:lang w:eastAsia="ru-RU"/>
        </w:rPr>
        <w:t xml:space="preserve">ОШ" проекты нормативных правовых актов, размещенные для проведения независимой антикоррупционной экспертизы на официальном сайте в информационно-телекоммуникационной сети «Интернет», просим направлять на электронную почту  </w:t>
      </w:r>
      <w:hyperlink r:id="rId8" w:tooltip="http://semecshool@yandex.ru" w:history="1">
        <w:r>
          <w:rPr>
            <w:rStyle w:val="174"/>
            <w:rFonts w:ascii="Segoe UI" w:hAnsi="Segoe UI" w:eastAsia="Times New Roman" w:cs="Segoe UI"/>
            <w:sz w:val="24"/>
            <w:szCs w:val="24"/>
            <w:shd w:val="clear" w:color="auto" w:fill="ffffff"/>
            <w:lang w:eastAsia="ru-RU"/>
          </w:rPr>
          <w:t xml:space="preserve">semecshool@yandex.ru</w:t>
        </w:r>
        <w:r>
          <w:rPr>
            <w:rStyle w:val="174"/>
          </w:rPr>
        </w:r>
        <w:r>
          <w:rPr>
            <w:rStyle w:val="174"/>
            <w:highlight w:val="none"/>
          </w:rPr>
        </w:r>
      </w:hyperlink>
      <w:r>
        <w:rPr>
          <w:highlight w:val="none"/>
        </w:rPr>
      </w:r>
    </w:p>
    <w:p>
      <w:pPr>
        <w:spacing w:before="100" w:beforeAutospacing="1" w:after="240" w:line="240" w:lineRule="auto"/>
        <w:shd w:val="clear" w:color="auto" w:fill="ffff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before="100" w:beforeAutospacing="1" w:after="240" w:line="240" w:lineRule="auto"/>
        <w:shd w:val="clear" w:color="auto" w:fill="ffffff"/>
        <w:rPr>
          <w:lang w:eastAsia="ru-RU"/>
          <w14:ligatures w14:val="none"/>
        </w:rPr>
      </w:pPr>
      <w:r>
        <w:rPr>
          <w:highlight w:val="none"/>
        </w:rPr>
      </w:r>
      <w:r>
        <w:rPr>
          <w:lang w:eastAsia="ru-RU"/>
          <w14:ligatures w14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semecshoo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емельяшина</cp:lastModifiedBy>
  <cp:revision>7</cp:revision>
  <dcterms:created xsi:type="dcterms:W3CDTF">2024-06-06T08:52:00Z</dcterms:created>
  <dcterms:modified xsi:type="dcterms:W3CDTF">2024-06-20T06:49:40Z</dcterms:modified>
</cp:coreProperties>
</file>