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9F" w:rsidRPr="001C26DA" w:rsidRDefault="00564F9F" w:rsidP="00564F9F">
      <w:pPr>
        <w:shd w:val="clear" w:color="auto" w:fill="FFFFFF"/>
        <w:spacing w:before="75" w:after="150" w:line="240" w:lineRule="auto"/>
        <w:outlineLvl w:val="0"/>
        <w:rPr>
          <w:rFonts w:ascii="Georgia" w:eastAsia="Times New Roman" w:hAnsi="Georgia" w:cs="Times New Roman"/>
          <w:color w:val="FF0000"/>
          <w:kern w:val="36"/>
          <w:sz w:val="36"/>
          <w:szCs w:val="36"/>
          <w:lang w:eastAsia="ru-RU"/>
        </w:rPr>
      </w:pPr>
      <w:r w:rsidRPr="001C26DA">
        <w:rPr>
          <w:rFonts w:ascii="Georgia" w:eastAsia="Times New Roman" w:hAnsi="Georgia" w:cs="Times New Roman"/>
          <w:color w:val="FF0000"/>
          <w:kern w:val="36"/>
          <w:sz w:val="36"/>
          <w:szCs w:val="36"/>
          <w:lang w:eastAsia="ru-RU"/>
        </w:rPr>
        <w:t>Организация питания в образовательной организации</w:t>
      </w:r>
    </w:p>
    <w:p w:rsidR="00564F9F" w:rsidRPr="00564F9F" w:rsidRDefault="00564F9F" w:rsidP="00564F9F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1) </w:t>
      </w:r>
      <w:r w:rsidRPr="0021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условиях питания обучающихся</w:t>
      </w:r>
      <w:r w:rsidRPr="00564F9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  </w:t>
      </w:r>
      <w:hyperlink r:id="rId6" w:history="1">
        <w:r w:rsidRPr="00373A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Смотреть</w:t>
        </w:r>
      </w:hyperlink>
      <w:r w:rsidRPr="00373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F9F" w:rsidRPr="00564F9F" w:rsidRDefault="00564F9F" w:rsidP="00564F9F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Меню</w:t>
      </w:r>
      <w:r w:rsidRPr="00564F9F">
        <w:rPr>
          <w:rFonts w:ascii="Calibri" w:eastAsia="Times New Roman" w:hAnsi="Calibri" w:cs="Times New Roman"/>
          <w:color w:val="000000"/>
          <w:lang w:eastAsia="ru-RU"/>
        </w:rPr>
        <w:br/>
      </w:r>
      <w:proofErr w:type="spellStart"/>
      <w:r w:rsidRPr="0056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</w:t>
      </w:r>
      <w:proofErr w:type="spellEnd"/>
      <w:r w:rsidRPr="0056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 дневное меню для обучающихся 1-4 классов Смотреть</w:t>
      </w:r>
    </w:p>
    <w:p w:rsidR="00564F9F" w:rsidRPr="00564F9F" w:rsidRDefault="00564F9F" w:rsidP="00564F9F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10- дневное меню для обучающихся 5-9 классов Смотреть</w:t>
      </w:r>
    </w:p>
    <w:p w:rsidR="00373A74" w:rsidRPr="00210AD2" w:rsidRDefault="00564F9F" w:rsidP="00373A74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10AD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="00373A74" w:rsidRPr="0021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Информация о наличии диетического меню в общеобразовательной организации</w:t>
      </w:r>
    </w:p>
    <w:p w:rsidR="00373A74" w:rsidRPr="00564F9F" w:rsidRDefault="00373A74" w:rsidP="00373A74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организации лечебного и диетического меню отсутствует. Наличие диетического меню не требуется</w:t>
      </w:r>
    </w:p>
    <w:p w:rsidR="00373A74" w:rsidRPr="00210AD2" w:rsidRDefault="00373A74" w:rsidP="00373A74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1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Перечни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373A74" w:rsidRPr="00564F9F" w:rsidRDefault="00373A74" w:rsidP="00373A74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6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питания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6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осуществляется самостоятельно</w:t>
      </w:r>
    </w:p>
    <w:p w:rsidR="00373A74" w:rsidRPr="00210AD2" w:rsidRDefault="00373A74" w:rsidP="00373A74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1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Перечни юридических лиц и индивидуальных предпринимателей, поставляющих (реализующих) пищевые продукты и продовольственное сырьё в общеобразовательную организации</w:t>
      </w:r>
    </w:p>
    <w:p w:rsidR="00373A74" w:rsidRPr="00210AD2" w:rsidRDefault="00373A74" w:rsidP="00373A7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373A74">
        <w:rPr>
          <w:rFonts w:ascii="Times New Roman" w:eastAsia="Times New Roman" w:hAnsi="Times New Roman" w:cs="Times New Roman"/>
          <w:color w:val="212529"/>
          <w:sz w:val="32"/>
          <w:szCs w:val="32"/>
          <w:shd w:val="clear" w:color="auto" w:fill="FFFFFF"/>
          <w:lang w:eastAsia="ru-RU"/>
        </w:rPr>
        <w:t>Поставщики продуктов для организации школьного питания:</w:t>
      </w:r>
    </w:p>
    <w:p w:rsidR="00373A74" w:rsidRPr="00564F9F" w:rsidRDefault="00373A74" w:rsidP="00373A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1) ИП Головина Наталья Владимировна</w:t>
      </w: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</w:p>
    <w:p w:rsidR="00373A74" w:rsidRPr="00564F9F" w:rsidRDefault="00373A74" w:rsidP="00373A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Реквизиты</w:t>
      </w:r>
    </w:p>
    <w:p w:rsidR="00373A74" w:rsidRPr="00564F9F" w:rsidRDefault="00373A74" w:rsidP="00373A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ОГРН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ИП   324320000001660</w:t>
      </w:r>
    </w:p>
    <w:p w:rsidR="00373A74" w:rsidRPr="00564F9F" w:rsidRDefault="00373A74" w:rsidP="00373A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ИНН 325504096252</w:t>
      </w:r>
    </w:p>
    <w:p w:rsidR="00373A74" w:rsidRDefault="00373A74" w:rsidP="00373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Юридический адрес 241010,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г.Брянск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Федюнинского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, д.11, кв.51.</w:t>
      </w: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</w:p>
    <w:p w:rsidR="00373A74" w:rsidRPr="00564F9F" w:rsidRDefault="00373A74" w:rsidP="00210AD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Фактический адрес 243400,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г.Почеп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, ул. Брянская, д.92А.</w:t>
      </w: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</w:p>
    <w:p w:rsidR="00373A74" w:rsidRPr="00564F9F" w:rsidRDefault="00373A74" w:rsidP="00373A7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Телефон +7 483 453-04-2</w:t>
      </w: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5</w:t>
      </w:r>
    </w:p>
    <w:p w:rsidR="00373A74" w:rsidRPr="00564F9F" w:rsidRDefault="00373A74" w:rsidP="00373A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Почепское</w:t>
      </w:r>
      <w:proofErr w:type="spellEnd"/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обособленное подразделение ООО «Возрождение»</w:t>
      </w:r>
    </w:p>
    <w:p w:rsidR="00373A74" w:rsidRPr="00564F9F" w:rsidRDefault="00373A74" w:rsidP="00373A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ИНН 3254511692</w:t>
      </w:r>
    </w:p>
    <w:p w:rsidR="00373A74" w:rsidRPr="00564F9F" w:rsidRDefault="00373A74" w:rsidP="00373A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243400, Брянская обл., г. Почеп, ул. Б. </w:t>
      </w:r>
      <w:proofErr w:type="spellStart"/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Калькова</w:t>
      </w:r>
      <w:proofErr w:type="spellEnd"/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, д. 21</w:t>
      </w:r>
    </w:p>
    <w:p w:rsidR="00373A74" w:rsidRPr="00564F9F" w:rsidRDefault="00373A74" w:rsidP="00373A7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Телефон: +7 (48345)3-06-65</w:t>
      </w:r>
    </w:p>
    <w:p w:rsidR="00564F9F" w:rsidRPr="00564F9F" w:rsidRDefault="00564F9F" w:rsidP="00564F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0A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). Контактная информация ответственного за организацию питания</w:t>
      </w:r>
      <w:r w:rsidRPr="00210AD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210AD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обучающихся</w:t>
      </w:r>
      <w:r w:rsidRPr="00210AD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Pr="00210A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</w:t>
      </w:r>
      <w:r w:rsidRPr="00210AD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вопросам питания школьников обращаться к ответственной за организацию питания в школе </w:t>
      </w:r>
      <w:r w:rsidRPr="00210A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Панфиловой Ирине Евгеньевне</w:t>
      </w: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телефону</w:t>
      </w:r>
      <w:r w:rsidRPr="00210AD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8-906-695-74-43</w:t>
      </w:r>
      <w:r w:rsidRPr="00210A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7577F" w:rsidRDefault="0027577F" w:rsidP="0021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7577F" w:rsidRDefault="0027577F" w:rsidP="002757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 xml:space="preserve"> Режим питания обучающихся</w:t>
      </w:r>
      <w:r>
        <w:rPr>
          <w:rFonts w:eastAsia="Times New Roman" w:cs="Calibri"/>
          <w:color w:val="000000"/>
          <w:sz w:val="27"/>
          <w:szCs w:val="27"/>
          <w:lang w:eastAsia="ru-RU"/>
        </w:rPr>
        <w:t> </w:t>
      </w:r>
    </w:p>
    <w:p w:rsidR="0027577F" w:rsidRDefault="0027577F" w:rsidP="002757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 школе организован завтрак для обучающихся 1 – 4 классов и обед для обучающихся 5 – 11 классов в соответствии с 10-дневным меню.</w:t>
      </w:r>
    </w:p>
    <w:p w:rsidR="0027577F" w:rsidRDefault="0027577F" w:rsidP="0027577F">
      <w:pPr>
        <w:shd w:val="clear" w:color="auto" w:fill="FFFFFF"/>
        <w:spacing w:after="0" w:line="240" w:lineRule="auto"/>
        <w:ind w:firstLine="567"/>
        <w:rPr>
          <w:rFonts w:ascii="Verdana" w:eastAsia="Times New Roman" w:hAnsi="Verdana"/>
          <w:color w:val="FF0000"/>
          <w:sz w:val="16"/>
          <w:szCs w:val="16"/>
          <w:lang w:eastAsia="ru-RU"/>
        </w:rPr>
      </w:pPr>
    </w:p>
    <w:tbl>
      <w:tblPr>
        <w:tblW w:w="8899" w:type="dxa"/>
        <w:tblInd w:w="420" w:type="dxa"/>
        <w:shd w:val="clear" w:color="auto" w:fill="FFFFFF"/>
        <w:tblLook w:val="04A0" w:firstRow="1" w:lastRow="0" w:firstColumn="1" w:lastColumn="0" w:noHBand="0" w:noVBand="1"/>
      </w:tblPr>
      <w:tblGrid>
        <w:gridCol w:w="2124"/>
        <w:gridCol w:w="2551"/>
        <w:gridCol w:w="4224"/>
      </w:tblGrid>
      <w:tr w:rsidR="0027577F" w:rsidRPr="0027577F" w:rsidTr="0027577F">
        <w:trPr>
          <w:trHeight w:val="360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4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Время</w:t>
            </w:r>
          </w:p>
        </w:tc>
      </w:tr>
      <w:tr w:rsidR="0027577F" w:rsidRPr="0027577F" w:rsidTr="0027577F">
        <w:trPr>
          <w:trHeight w:val="310"/>
        </w:trPr>
        <w:tc>
          <w:tcPr>
            <w:tcW w:w="2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– 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09.45 (после 1 урока)</w:t>
            </w:r>
          </w:p>
        </w:tc>
      </w:tr>
      <w:tr w:rsidR="0027577F" w:rsidRPr="0027577F" w:rsidTr="0027577F">
        <w:trPr>
          <w:trHeight w:val="375"/>
        </w:trPr>
        <w:tc>
          <w:tcPr>
            <w:tcW w:w="2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– 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10.40 (после 2 урока)</w:t>
            </w:r>
          </w:p>
        </w:tc>
      </w:tr>
      <w:tr w:rsidR="0027577F" w:rsidRPr="0027577F" w:rsidTr="0027577F">
        <w:trPr>
          <w:trHeight w:val="344"/>
        </w:trPr>
        <w:tc>
          <w:tcPr>
            <w:tcW w:w="2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 – 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77F" w:rsidRPr="0027577F" w:rsidRDefault="0027577F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27577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12.30(после 4 урока)</w:t>
            </w:r>
          </w:p>
        </w:tc>
      </w:tr>
    </w:tbl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57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6). Новостная информация (объявления)</w:t>
      </w:r>
      <w:r w:rsidRPr="0027577F">
        <w:rPr>
          <w:rFonts w:ascii="Calibri" w:eastAsia="Times New Roman" w:hAnsi="Calibri" w:cs="Calibri"/>
          <w:sz w:val="27"/>
          <w:szCs w:val="27"/>
          <w:lang w:eastAsia="ru-RU"/>
        </w:rPr>
        <w:t> </w:t>
      </w:r>
      <w:r w:rsidRPr="002757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–</w:t>
      </w:r>
      <w:r w:rsidRPr="0027577F">
        <w:rPr>
          <w:rFonts w:ascii="Calibri" w:eastAsia="Times New Roman" w:hAnsi="Calibri" w:cs="Calibri"/>
          <w:sz w:val="27"/>
          <w:szCs w:val="27"/>
          <w:lang w:eastAsia="ru-RU"/>
        </w:rPr>
        <w:t> </w:t>
      </w:r>
      <w:r w:rsidRPr="002757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 сентября 2020 года начальные </w:t>
      </w: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классы (1 – 4) питаются бесплатно из бюджетных </w:t>
      </w:r>
      <w:proofErr w:type="gramStart"/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 .</w:t>
      </w:r>
      <w:proofErr w:type="gramEnd"/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Сумма определяется Учредителем.</w:t>
      </w: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питания для учащи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хся 5 – 11 классов составляет 55</w:t>
      </w: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.00 </w:t>
      </w:r>
      <w:r w:rsidRPr="0021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Pr="00210AD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21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(средняя цена обеда).</w:t>
      </w: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0A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7).</w:t>
      </w:r>
      <w:r w:rsidRPr="00210AD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210A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Телефон горячей линии </w:t>
      </w:r>
      <w:proofErr w:type="spellStart"/>
      <w:r w:rsidRPr="00210A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210A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России по вопросам организации питания для школьников –</w:t>
      </w: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Телефон горячей линии ОНФ –</w:t>
      </w:r>
      <w:r w:rsidRPr="00210AD2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  <w:r w:rsidRPr="00210A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8-800-200-34-11.</w:t>
      </w: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0A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8). Иная информация</w:t>
      </w: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 сентября 2020 г. обучающиеся 1 – 4 классов получают бесплатное питание. Учащиеся 5 – 11 классов получают бюджетную доплату к родительской доле оплаты за питание.</w:t>
      </w: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 льготным категориям учащихся относятся:</w:t>
      </w: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школьники, проживающие в семьях, среднедушевой доход которых ниже величины прожиточного минимума Брянской области;</w:t>
      </w:r>
    </w:p>
    <w:p w:rsidR="00210AD2" w:rsidRPr="00210AD2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школьники, проживающие в многодетных семьях.</w:t>
      </w:r>
    </w:p>
    <w:p w:rsidR="00210AD2" w:rsidRPr="00210AD2" w:rsidRDefault="00210AD2" w:rsidP="00210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Перечень документов, необходимых для установления льготной категории:</w:t>
      </w:r>
    </w:p>
    <w:p w:rsidR="00210AD2" w:rsidRPr="00210AD2" w:rsidRDefault="00210AD2" w:rsidP="00210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Для малообеспеченных семей – справка из ГКУ «ОСЗН </w:t>
      </w:r>
      <w:proofErr w:type="spellStart"/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Почепского</w:t>
      </w:r>
      <w:proofErr w:type="spellEnd"/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района».</w:t>
      </w:r>
    </w:p>
    <w:p w:rsidR="00210AD2" w:rsidRPr="00210AD2" w:rsidRDefault="00210AD2" w:rsidP="00210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Для многодетных семей – удостоверение о том, что семья является многодетной.</w:t>
      </w:r>
    </w:p>
    <w:p w:rsidR="00210AD2" w:rsidRPr="00210AD2" w:rsidRDefault="00210AD2" w:rsidP="00210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Льготное питание предоставляется, начиная с </w:t>
      </w:r>
      <w:proofErr w:type="gramStart"/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месяца,  следующего</w:t>
      </w:r>
      <w:proofErr w:type="gramEnd"/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месяцем подачи заявления.</w:t>
      </w:r>
    </w:p>
    <w:p w:rsidR="00210AD2" w:rsidRPr="00210AD2" w:rsidRDefault="00210AD2" w:rsidP="00210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центре социальной защиты подтверждаются все категории.</w:t>
      </w:r>
    </w:p>
    <w:p w:rsidR="00210AD2" w:rsidRPr="00210AD2" w:rsidRDefault="00210AD2" w:rsidP="00210A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Учащиеся, не имеющие льгот, получают питание за полную стоимость.</w:t>
      </w:r>
    </w:p>
    <w:p w:rsidR="0027577F" w:rsidRDefault="00210AD2" w:rsidP="00210A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0A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Родители (законные представители) школьников, подавшие заявление, несут ответственность за своевременность и достоверность представленных сведений, являющихся основанием для назначения льготного питания.</w:t>
      </w:r>
    </w:p>
    <w:p w:rsidR="0027577F" w:rsidRDefault="0027577F" w:rsidP="0027577F">
      <w:pPr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4F9F" w:rsidRPr="00564F9F" w:rsidRDefault="00564F9F" w:rsidP="00564F9F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564F9F" w:rsidRPr="00564F9F" w:rsidRDefault="00564F9F" w:rsidP="00564F9F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F55E7F" w:rsidRPr="00564F9F" w:rsidRDefault="00F55E7F" w:rsidP="00564F9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64F9F" w:rsidRPr="00564F9F" w:rsidRDefault="00564F9F" w:rsidP="00564F9F">
      <w:pPr>
        <w:shd w:val="clear" w:color="auto" w:fill="FFFFFF"/>
        <w:spacing w:before="100" w:beforeAutospacing="1" w:after="165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564F9F" w:rsidRPr="00564F9F" w:rsidRDefault="00564F9F" w:rsidP="00564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64F9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7C6684" w:rsidRDefault="007C6684"/>
    <w:sectPr w:rsidR="007C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85C7E"/>
    <w:multiLevelType w:val="multilevel"/>
    <w:tmpl w:val="124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9F"/>
    <w:rsid w:val="001C26DA"/>
    <w:rsid w:val="00210AD2"/>
    <w:rsid w:val="0027577F"/>
    <w:rsid w:val="00373A74"/>
    <w:rsid w:val="00564F9F"/>
    <w:rsid w:val="007C6684"/>
    <w:rsid w:val="00EE42A2"/>
    <w:rsid w:val="00F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6149"/>
  <w15:chartTrackingRefBased/>
  <w15:docId w15:val="{296D6096-1C0D-499F-8604-AAFDA60E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bolskaya.ucoz.site/informacija_ob_uslovijakh_pitanija_i_okhrany_zdor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5676-6476-4E4C-8AE1-8F266602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2024-06-19T05:52:00Z</cp:lastPrinted>
  <dcterms:created xsi:type="dcterms:W3CDTF">2024-06-07T07:05:00Z</dcterms:created>
  <dcterms:modified xsi:type="dcterms:W3CDTF">2024-06-19T07:28:00Z</dcterms:modified>
</cp:coreProperties>
</file>